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1B7" w:rsidRPr="00672BDA" w:rsidRDefault="00C271B7" w:rsidP="000F3252">
      <w:pPr>
        <w:shd w:val="clear" w:color="auto" w:fill="FFFFFF"/>
        <w:spacing w:after="0" w:line="300" w:lineRule="atLeast"/>
        <w:ind w:firstLine="709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  <w:r w:rsidRPr="00672BDA">
        <w:rPr>
          <w:rFonts w:ascii="Georgia" w:eastAsia="Times New Roman" w:hAnsi="Georgia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39EBD77B" wp14:editId="27B666D2">
            <wp:extent cx="428625" cy="609600"/>
            <wp:effectExtent l="0" t="0" r="9525" b="0"/>
            <wp:docPr id="2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1B7" w:rsidRPr="00672BDA" w:rsidRDefault="00C271B7" w:rsidP="000F3252">
      <w:pPr>
        <w:spacing w:after="0" w:line="300" w:lineRule="atLeast"/>
        <w:ind w:firstLine="709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</w:pPr>
      <w:r w:rsidRPr="00672BDA"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  <w:t>УКРАЇНА</w:t>
      </w:r>
      <w:r w:rsidRPr="00672BDA"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  <w:t xml:space="preserve"> </w:t>
      </w:r>
    </w:p>
    <w:p w:rsidR="00C271B7" w:rsidRPr="00672BDA" w:rsidRDefault="00C271B7" w:rsidP="000F3252">
      <w:pPr>
        <w:spacing w:after="0" w:line="300" w:lineRule="atLeast"/>
        <w:ind w:firstLine="709"/>
        <w:jc w:val="center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</w:pPr>
      <w:r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>ГОРОДОЦЬКА МІСЬКА РАДА</w:t>
      </w:r>
    </w:p>
    <w:p w:rsidR="00C271B7" w:rsidRPr="00672BDA" w:rsidRDefault="00C271B7" w:rsidP="000F3252">
      <w:pPr>
        <w:spacing w:after="0" w:line="300" w:lineRule="atLeast"/>
        <w:ind w:firstLine="709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</w:pPr>
      <w:r w:rsidRPr="00672BDA"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  <w:t>ЛЬВІВСЬКОЇ ОБЛАСТІ</w:t>
      </w:r>
    </w:p>
    <w:p w:rsidR="00C271B7" w:rsidRPr="00672BDA" w:rsidRDefault="00C271B7" w:rsidP="000F3252">
      <w:pPr>
        <w:spacing w:after="0" w:line="300" w:lineRule="atLeast"/>
        <w:ind w:firstLine="709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</w:pPr>
      <w:r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eastAsia="ru-RU"/>
        </w:rPr>
        <w:t>____</w:t>
      </w:r>
      <w:r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 xml:space="preserve"> СЕСІЯ ВОСЬОМОГО СКЛИКАННЯ</w:t>
      </w:r>
      <w:r w:rsidRPr="00672BDA"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  <w:tab/>
      </w:r>
    </w:p>
    <w:p w:rsidR="00AB5975" w:rsidRPr="00672BDA" w:rsidRDefault="00AB5975" w:rsidP="000F3252">
      <w:pPr>
        <w:spacing w:after="0" w:line="300" w:lineRule="atLeast"/>
        <w:ind w:firstLine="709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</w:pPr>
    </w:p>
    <w:p w:rsidR="00C271B7" w:rsidRPr="00672BDA" w:rsidRDefault="00AB5975" w:rsidP="000F3252">
      <w:pPr>
        <w:spacing w:after="0" w:line="300" w:lineRule="atLeast"/>
        <w:ind w:firstLine="709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</w:pPr>
      <w:r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 xml:space="preserve">ПРОЕКТ </w:t>
      </w:r>
      <w:proofErr w:type="gramStart"/>
      <w:r w:rsidR="00C271B7"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>Р</w:t>
      </w:r>
      <w:proofErr w:type="gramEnd"/>
      <w:r w:rsidR="00C271B7"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>ІШЕННЯ № ______</w:t>
      </w:r>
    </w:p>
    <w:p w:rsidR="00C271B7" w:rsidRPr="00672BDA" w:rsidRDefault="00C271B7" w:rsidP="000F3252">
      <w:pPr>
        <w:shd w:val="clear" w:color="auto" w:fill="FFFFFF"/>
        <w:spacing w:after="0" w:line="240" w:lineRule="auto"/>
        <w:ind w:firstLine="709"/>
        <w:jc w:val="center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</w:pPr>
    </w:p>
    <w:p w:rsidR="00C271B7" w:rsidRPr="00672BDA" w:rsidRDefault="00C271B7" w:rsidP="000F3252">
      <w:pPr>
        <w:shd w:val="clear" w:color="auto" w:fill="FFFFFF"/>
        <w:spacing w:after="0" w:line="480" w:lineRule="auto"/>
        <w:ind w:firstLine="709"/>
        <w:jc w:val="center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</w:pPr>
      <w:proofErr w:type="spellStart"/>
      <w:r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>від</w:t>
      </w:r>
      <w:proofErr w:type="spellEnd"/>
      <w:r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 xml:space="preserve"> « </w:t>
      </w:r>
      <w:r w:rsidR="00AB5975"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>___</w:t>
      </w:r>
      <w:r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 xml:space="preserve"> » </w:t>
      </w:r>
      <w:proofErr w:type="spellStart"/>
      <w:r w:rsidR="00AB5975"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>травня</w:t>
      </w:r>
      <w:proofErr w:type="spellEnd"/>
      <w:r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 xml:space="preserve"> 20</w:t>
      </w:r>
      <w:r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eastAsia="ru-RU"/>
        </w:rPr>
        <w:t>21</w:t>
      </w:r>
      <w:r w:rsidRPr="00672BD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 xml:space="preserve"> року</w:t>
      </w:r>
    </w:p>
    <w:p w:rsidR="00717F02" w:rsidRPr="00672BDA" w:rsidRDefault="00717F02" w:rsidP="000F3252">
      <w:pPr>
        <w:spacing w:after="0" w:line="240" w:lineRule="auto"/>
        <w:ind w:firstLine="709"/>
        <w:rPr>
          <w:rFonts w:ascii="Georgia" w:eastAsia="Times New Roman" w:hAnsi="Georgia"/>
          <w:color w:val="000000" w:themeColor="text1"/>
          <w:sz w:val="28"/>
          <w:szCs w:val="28"/>
          <w:lang w:val="ru-RU" w:eastAsia="ru-RU"/>
        </w:rPr>
      </w:pPr>
    </w:p>
    <w:p w:rsidR="00717F02" w:rsidRPr="00672BDA" w:rsidRDefault="00717F02" w:rsidP="000F3252">
      <w:pPr>
        <w:spacing w:after="0" w:line="240" w:lineRule="auto"/>
        <w:jc w:val="both"/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672BD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>Про</w:t>
      </w:r>
      <w:r w:rsidR="00AB5975" w:rsidRPr="00672BD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 xml:space="preserve"> ліквідацію </w:t>
      </w:r>
      <w:proofErr w:type="spellStart"/>
      <w:r w:rsidR="00AB5975" w:rsidRPr="00672BD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>Стоділківської</w:t>
      </w:r>
      <w:proofErr w:type="spellEnd"/>
      <w:r w:rsidR="00AB5975" w:rsidRPr="00672BD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 xml:space="preserve"> </w:t>
      </w:r>
      <w:r w:rsidR="00E976B9" w:rsidRPr="00672BD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 xml:space="preserve">філії Городоцького опорного закладу загальної середньої освіти №5 І-ІІІ ступенів </w:t>
      </w:r>
      <w:r w:rsidR="00AB5975" w:rsidRPr="00672BD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 xml:space="preserve">Городоцької </w:t>
      </w:r>
      <w:r w:rsidRPr="00672BD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>міської ради Львівської області</w:t>
      </w:r>
      <w:bookmarkEnd w:id="0"/>
    </w:p>
    <w:p w:rsidR="00717F02" w:rsidRPr="00672BDA" w:rsidRDefault="00717F02" w:rsidP="000F3252">
      <w:pPr>
        <w:shd w:val="clear" w:color="auto" w:fill="FFFFFF"/>
        <w:tabs>
          <w:tab w:val="left" w:pos="709"/>
          <w:tab w:val="left" w:pos="5813"/>
        </w:tabs>
        <w:spacing w:after="0"/>
        <w:ind w:firstLine="709"/>
        <w:jc w:val="both"/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</w:pPr>
    </w:p>
    <w:p w:rsidR="00717F02" w:rsidRPr="00672BDA" w:rsidRDefault="00AB5975" w:rsidP="000F3252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</w:pPr>
      <w:r w:rsidRPr="00672BDA">
        <w:rPr>
          <w:rFonts w:ascii="Georgia" w:hAnsi="Georgia" w:cs="Times New Roman"/>
          <w:color w:val="000000" w:themeColor="text1"/>
          <w:sz w:val="28"/>
          <w:szCs w:val="28"/>
        </w:rPr>
        <w:t>З метою створення належних умов для здобуття якісної освіти та упорядкування мережі закладів загальної середньої освіти</w:t>
      </w:r>
      <w:r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 Городоцької міської ради</w:t>
      </w:r>
      <w:r w:rsidR="00717F02"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, </w:t>
      </w:r>
      <w:r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керуючись статтями 110-111 Цивільного кодексу України, статтею 11 Закону України «Про </w:t>
      </w:r>
      <w:r w:rsidR="00E976B9"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повну </w:t>
      </w:r>
      <w:r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загальну середню освіту», </w:t>
      </w:r>
      <w:r w:rsidR="00E976B9"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статтями </w:t>
      </w:r>
      <w:r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>2</w:t>
      </w:r>
      <w:r w:rsidR="004B07A6"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>5</w:t>
      </w:r>
      <w:r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 Закону України «Про освіту»</w:t>
      </w:r>
      <w:r w:rsidR="00717F02"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, </w:t>
      </w:r>
      <w:r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>відповідно</w:t>
      </w:r>
      <w:r w:rsidR="00717F02"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 ст.ст.17, 26, 60 Закону України «Про місцеве самоврядування в Україні», міська рада </w:t>
      </w:r>
    </w:p>
    <w:p w:rsidR="00717F02" w:rsidRPr="00672BDA" w:rsidRDefault="00717F02" w:rsidP="000F3252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</w:pPr>
    </w:p>
    <w:p w:rsidR="00717F02" w:rsidRPr="00672BDA" w:rsidRDefault="00717F02" w:rsidP="000F3252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</w:pPr>
      <w:r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 </w:t>
      </w:r>
      <w:r w:rsidRPr="00672BD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>ВИРІШИЛА</w:t>
      </w:r>
      <w:r w:rsidRPr="00672BD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>:</w:t>
      </w:r>
    </w:p>
    <w:p w:rsidR="00717F02" w:rsidRPr="00672BDA" w:rsidRDefault="00717F02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>1.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 xml:space="preserve"> Ліквідувати </w:t>
      </w:r>
      <w:proofErr w:type="spellStart"/>
      <w:r w:rsidR="00E976B9" w:rsidRPr="00672BDA">
        <w:rPr>
          <w:rFonts w:ascii="Georgia" w:hAnsi="Georgia"/>
          <w:color w:val="000000" w:themeColor="text1"/>
          <w:sz w:val="28"/>
          <w:szCs w:val="28"/>
        </w:rPr>
        <w:t>Стоділківську</w:t>
      </w:r>
      <w:proofErr w:type="spellEnd"/>
      <w:r w:rsidR="00E976B9" w:rsidRPr="00672BDA">
        <w:rPr>
          <w:rFonts w:ascii="Georgia" w:hAnsi="Georgia"/>
          <w:color w:val="000000" w:themeColor="text1"/>
          <w:sz w:val="28"/>
          <w:szCs w:val="28"/>
        </w:rPr>
        <w:t xml:space="preserve"> філію Городоцького опорного закладу загальної середньої освіти №5 І-ІІІ ступенів Городоцької міської ради Львівської області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 xml:space="preserve">  (Код ЄДРПОУ: 25553585, Місцезнаходження: Україна, 81500, Львівська обл., </w:t>
      </w:r>
      <w:proofErr w:type="spellStart"/>
      <w:r w:rsidR="00AB5975" w:rsidRPr="00672BDA">
        <w:rPr>
          <w:rFonts w:ascii="Georgia" w:hAnsi="Georgia"/>
          <w:color w:val="000000" w:themeColor="text1"/>
          <w:sz w:val="28"/>
          <w:szCs w:val="28"/>
        </w:rPr>
        <w:t>Городоцький</w:t>
      </w:r>
      <w:proofErr w:type="spellEnd"/>
      <w:r w:rsidR="00AB5975" w:rsidRPr="00672BDA">
        <w:rPr>
          <w:rFonts w:ascii="Georgia" w:hAnsi="Georgia"/>
          <w:color w:val="000000" w:themeColor="text1"/>
          <w:sz w:val="28"/>
          <w:szCs w:val="28"/>
        </w:rPr>
        <w:t xml:space="preserve"> р-н, місто Городок, вулиця Хмельницького, будинок 2) </w:t>
      </w:r>
      <w:r w:rsidR="00E976B9" w:rsidRPr="00672BDA">
        <w:rPr>
          <w:rFonts w:ascii="Georgia" w:hAnsi="Georgia"/>
          <w:color w:val="000000" w:themeColor="text1"/>
          <w:sz w:val="28"/>
          <w:szCs w:val="28"/>
        </w:rPr>
        <w:t xml:space="preserve">та 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 xml:space="preserve">здійснити заходи з виключення з Єдиного державного </w:t>
      </w:r>
      <w:r w:rsidR="00E976B9" w:rsidRPr="00672BDA">
        <w:rPr>
          <w:rFonts w:ascii="Georgia" w:hAnsi="Georgia"/>
          <w:color w:val="000000" w:themeColor="text1"/>
          <w:sz w:val="28"/>
          <w:szCs w:val="28"/>
        </w:rPr>
        <w:t xml:space="preserve">реєстру 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>юридичних осіб, фізичних осіб-підприємців та громадських формувань</w:t>
      </w:r>
      <w:r w:rsidR="00C847E9" w:rsidRPr="00672BDA">
        <w:rPr>
          <w:rFonts w:ascii="Georgia" w:hAnsi="Georgia"/>
          <w:color w:val="000000" w:themeColor="text1"/>
          <w:sz w:val="28"/>
          <w:szCs w:val="28"/>
        </w:rPr>
        <w:t>.</w:t>
      </w:r>
    </w:p>
    <w:p w:rsidR="00AB5975" w:rsidRPr="00672BDA" w:rsidRDefault="000F3252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>2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>. Встановити, що претензії кредиторів до заклад</w:t>
      </w:r>
      <w:r w:rsidR="00631C6B" w:rsidRPr="00672BDA">
        <w:rPr>
          <w:rFonts w:ascii="Georgia" w:hAnsi="Georgia"/>
          <w:color w:val="000000" w:themeColor="text1"/>
          <w:sz w:val="28"/>
          <w:szCs w:val="28"/>
        </w:rPr>
        <w:t>у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 xml:space="preserve"> </w:t>
      </w:r>
      <w:r w:rsidR="00631C6B" w:rsidRPr="00672BDA">
        <w:rPr>
          <w:rFonts w:ascii="Georgia" w:hAnsi="Georgia"/>
          <w:color w:val="000000" w:themeColor="text1"/>
          <w:sz w:val="28"/>
          <w:szCs w:val="28"/>
        </w:rPr>
        <w:t>освіти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>, як</w:t>
      </w:r>
      <w:r w:rsidR="00631C6B" w:rsidRPr="00672BDA">
        <w:rPr>
          <w:rFonts w:ascii="Georgia" w:hAnsi="Georgia"/>
          <w:color w:val="000000" w:themeColor="text1"/>
          <w:sz w:val="28"/>
          <w:szCs w:val="28"/>
        </w:rPr>
        <w:t>ий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 xml:space="preserve"> ма</w:t>
      </w:r>
      <w:r w:rsidR="00631C6B" w:rsidRPr="00672BDA">
        <w:rPr>
          <w:rFonts w:ascii="Georgia" w:hAnsi="Georgia"/>
          <w:color w:val="000000" w:themeColor="text1"/>
          <w:sz w:val="28"/>
          <w:szCs w:val="28"/>
        </w:rPr>
        <w:t>є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 xml:space="preserve"> статус юридичн</w:t>
      </w:r>
      <w:r w:rsidR="00631C6B" w:rsidRPr="00672BDA">
        <w:rPr>
          <w:rFonts w:ascii="Georgia" w:hAnsi="Georgia"/>
          <w:color w:val="000000" w:themeColor="text1"/>
          <w:sz w:val="28"/>
          <w:szCs w:val="28"/>
        </w:rPr>
        <w:t>ої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 xml:space="preserve"> ос</w:t>
      </w:r>
      <w:r w:rsidR="00E976B9" w:rsidRPr="00672BDA">
        <w:rPr>
          <w:rFonts w:ascii="Georgia" w:hAnsi="Georgia"/>
          <w:color w:val="000000" w:themeColor="text1"/>
          <w:sz w:val="28"/>
          <w:szCs w:val="28"/>
        </w:rPr>
        <w:t>о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>б</w:t>
      </w:r>
      <w:r w:rsidR="00631C6B" w:rsidRPr="00672BDA">
        <w:rPr>
          <w:rFonts w:ascii="Georgia" w:hAnsi="Georgia"/>
          <w:color w:val="000000" w:themeColor="text1"/>
          <w:sz w:val="28"/>
          <w:szCs w:val="28"/>
        </w:rPr>
        <w:t>и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>, що визначені у пункт</w:t>
      </w:r>
      <w:r w:rsidR="00631C6B" w:rsidRPr="00672BDA">
        <w:rPr>
          <w:rFonts w:ascii="Georgia" w:hAnsi="Georgia"/>
          <w:color w:val="000000" w:themeColor="text1"/>
          <w:sz w:val="28"/>
          <w:szCs w:val="28"/>
        </w:rPr>
        <w:t>і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 xml:space="preserve"> 1 цього рішення, приймаються протягом двох місяців з дати офіційного оприлюднення повідомлення про рішення щодо припинення юридичних осіб та внесення відповідних записів про ліквідацію до Єдиного державного реєстру юридичних осіб, фізичних осіб-підприємців та громадських формувань. </w:t>
      </w:r>
    </w:p>
    <w:p w:rsidR="00AB5975" w:rsidRPr="00672BDA" w:rsidRDefault="000F3252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>3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 xml:space="preserve">.Утворити комісію з </w:t>
      </w:r>
      <w:r w:rsidR="00E976B9" w:rsidRPr="00672BDA">
        <w:rPr>
          <w:rFonts w:ascii="Georgia" w:hAnsi="Georgia"/>
          <w:color w:val="000000" w:themeColor="text1"/>
          <w:sz w:val="28"/>
          <w:szCs w:val="28"/>
        </w:rPr>
        <w:t xml:space="preserve">ліквідації закладу освіти </w:t>
      </w:r>
      <w:r w:rsidR="00AB5975" w:rsidRPr="00672BDA">
        <w:rPr>
          <w:rFonts w:ascii="Georgia" w:hAnsi="Georgia"/>
          <w:color w:val="000000" w:themeColor="text1"/>
          <w:sz w:val="28"/>
          <w:szCs w:val="28"/>
        </w:rPr>
        <w:t>у складі:</w:t>
      </w:r>
    </w:p>
    <w:p w:rsidR="00AB5975" w:rsidRPr="00672BDA" w:rsidRDefault="00AB5975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>Голова комісії:</w:t>
      </w:r>
    </w:p>
    <w:p w:rsidR="00AB5975" w:rsidRPr="00672BDA" w:rsidRDefault="00AB5975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 xml:space="preserve">- керівник гуманітарного управління Городоцької міської ради –  </w:t>
      </w:r>
      <w:proofErr w:type="spellStart"/>
      <w:r w:rsidRPr="00672BDA">
        <w:rPr>
          <w:rFonts w:ascii="Georgia" w:hAnsi="Georgia"/>
          <w:color w:val="000000" w:themeColor="text1"/>
          <w:sz w:val="28"/>
          <w:szCs w:val="28"/>
        </w:rPr>
        <w:t>Яскевич</w:t>
      </w:r>
      <w:proofErr w:type="spellEnd"/>
      <w:r w:rsidRPr="00672BDA">
        <w:rPr>
          <w:rFonts w:ascii="Georgia" w:hAnsi="Georgia"/>
          <w:color w:val="000000" w:themeColor="text1"/>
          <w:sz w:val="28"/>
          <w:szCs w:val="28"/>
        </w:rPr>
        <w:t xml:space="preserve"> Ігор Антонович (ІПН – 2620703451);</w:t>
      </w:r>
    </w:p>
    <w:p w:rsidR="00AB5975" w:rsidRPr="00672BDA" w:rsidRDefault="00AB5975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>Члени комісії:</w:t>
      </w:r>
    </w:p>
    <w:p w:rsidR="00AB5975" w:rsidRPr="00672BDA" w:rsidRDefault="00AB5975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 xml:space="preserve">- перший заступник голови  Городоцької міської ради – </w:t>
      </w:r>
      <w:proofErr w:type="spellStart"/>
      <w:r w:rsidRPr="00672BDA">
        <w:rPr>
          <w:rFonts w:ascii="Georgia" w:hAnsi="Georgia"/>
          <w:color w:val="000000" w:themeColor="text1"/>
          <w:sz w:val="28"/>
          <w:szCs w:val="28"/>
        </w:rPr>
        <w:t>Комнатний</w:t>
      </w:r>
      <w:proofErr w:type="spellEnd"/>
      <w:r w:rsidRPr="00672BDA">
        <w:rPr>
          <w:rFonts w:ascii="Georgia" w:hAnsi="Georgia"/>
          <w:color w:val="000000" w:themeColor="text1"/>
          <w:sz w:val="28"/>
          <w:szCs w:val="28"/>
        </w:rPr>
        <w:t xml:space="preserve"> Любомир Григорович (ІПН – 2952408619);</w:t>
      </w:r>
    </w:p>
    <w:p w:rsidR="00AB5975" w:rsidRPr="00672BDA" w:rsidRDefault="00AB5975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lastRenderedPageBreak/>
        <w:t xml:space="preserve">- керуючий справами  Городоцької міської ради – </w:t>
      </w:r>
      <w:proofErr w:type="spellStart"/>
      <w:r w:rsidRPr="00672BDA">
        <w:rPr>
          <w:rFonts w:ascii="Georgia" w:hAnsi="Georgia"/>
          <w:color w:val="000000" w:themeColor="text1"/>
          <w:sz w:val="28"/>
          <w:szCs w:val="28"/>
        </w:rPr>
        <w:t>Степаняк</w:t>
      </w:r>
      <w:proofErr w:type="spellEnd"/>
      <w:r w:rsidRPr="00672BDA">
        <w:rPr>
          <w:rFonts w:ascii="Georgia" w:hAnsi="Georgia"/>
          <w:color w:val="000000" w:themeColor="text1"/>
          <w:sz w:val="28"/>
          <w:szCs w:val="28"/>
        </w:rPr>
        <w:t xml:space="preserve"> Богдан Іванович (ІПН – 2688503833);</w:t>
      </w:r>
    </w:p>
    <w:p w:rsidR="00AB5975" w:rsidRPr="00672BDA" w:rsidRDefault="00AB5975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 xml:space="preserve">- начальник відділу централізованого фінансового забезпечення гуманітарного управління Городоцької міської ради  - </w:t>
      </w:r>
      <w:proofErr w:type="spellStart"/>
      <w:r w:rsidRPr="00672BDA">
        <w:rPr>
          <w:rFonts w:ascii="Georgia" w:hAnsi="Georgia"/>
          <w:color w:val="000000" w:themeColor="text1"/>
          <w:sz w:val="28"/>
          <w:szCs w:val="28"/>
        </w:rPr>
        <w:t>Мацелюх</w:t>
      </w:r>
      <w:proofErr w:type="spellEnd"/>
      <w:r w:rsidRPr="00672BDA">
        <w:rPr>
          <w:rFonts w:ascii="Georgia" w:hAnsi="Georgia"/>
          <w:color w:val="000000" w:themeColor="text1"/>
          <w:sz w:val="28"/>
          <w:szCs w:val="28"/>
        </w:rPr>
        <w:t xml:space="preserve"> Тетяна Іванівна (ІПН – 3124708440);</w:t>
      </w:r>
    </w:p>
    <w:p w:rsidR="00AB5975" w:rsidRPr="00672BDA" w:rsidRDefault="00AB5975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 xml:space="preserve">- начальник відділу організаційно-кадрової роботи та публічних закупівель гуманітарного управління Городоцької міської ради – </w:t>
      </w:r>
      <w:proofErr w:type="spellStart"/>
      <w:r w:rsidRPr="00672BDA">
        <w:rPr>
          <w:rFonts w:ascii="Georgia" w:hAnsi="Georgia"/>
          <w:color w:val="000000" w:themeColor="text1"/>
          <w:sz w:val="28"/>
          <w:szCs w:val="28"/>
        </w:rPr>
        <w:t>Нестер</w:t>
      </w:r>
      <w:proofErr w:type="spellEnd"/>
      <w:r w:rsidRPr="00672BDA">
        <w:rPr>
          <w:rFonts w:ascii="Georgia" w:hAnsi="Georgia"/>
          <w:color w:val="000000" w:themeColor="text1"/>
          <w:sz w:val="28"/>
          <w:szCs w:val="28"/>
        </w:rPr>
        <w:t xml:space="preserve"> Світлана Миколаївна (ІПН – 3225714324);</w:t>
      </w:r>
    </w:p>
    <w:p w:rsidR="00AB5975" w:rsidRPr="00672BDA" w:rsidRDefault="00AB5975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 xml:space="preserve">- інспектор з кадрів відділу організаційно-кадрової роботи та публічних закупівель гуманітарного управління Городоцької міської ради – </w:t>
      </w:r>
      <w:proofErr w:type="spellStart"/>
      <w:r w:rsidRPr="00672BDA">
        <w:rPr>
          <w:rFonts w:ascii="Georgia" w:hAnsi="Georgia"/>
          <w:color w:val="000000" w:themeColor="text1"/>
          <w:sz w:val="28"/>
          <w:szCs w:val="28"/>
        </w:rPr>
        <w:t>Чура</w:t>
      </w:r>
      <w:proofErr w:type="spellEnd"/>
      <w:r w:rsidRPr="00672BDA">
        <w:rPr>
          <w:rFonts w:ascii="Georgia" w:hAnsi="Georgia"/>
          <w:color w:val="000000" w:themeColor="text1"/>
          <w:sz w:val="28"/>
          <w:szCs w:val="28"/>
        </w:rPr>
        <w:t xml:space="preserve"> Зоряна Ярославівна (ІПН – 3061008989).</w:t>
      </w:r>
    </w:p>
    <w:p w:rsidR="000F3252" w:rsidRPr="00672BDA" w:rsidRDefault="00AB5975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>Місцезнаходження комісії: 81500, Україна, Львівська область, Львівський район, місто Городок, вулиця Джерельна, будинок 16.</w:t>
      </w:r>
    </w:p>
    <w:p w:rsidR="000F3252" w:rsidRPr="00672BDA" w:rsidRDefault="000F3252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>4. Ліквідаційній комісії:</w:t>
      </w:r>
    </w:p>
    <w:p w:rsidR="000F3252" w:rsidRPr="00672BDA" w:rsidRDefault="000F3252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>4.1. В установленому порядку протягом трьох робочих днів з дати прийняття цього рішення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0F3252" w:rsidRPr="00672BDA" w:rsidRDefault="000F3252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>4.2. Забезпечити здійснення усіх організаційно-правових заходів, пов'язаних з ліквідацією юридичної особи, відповідно до вимог законодавства.</w:t>
      </w:r>
    </w:p>
    <w:p w:rsidR="000F3252" w:rsidRPr="00672BDA" w:rsidRDefault="000F3252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 xml:space="preserve">4.3. Подати в установленому порядку на затвердження </w:t>
      </w:r>
      <w:proofErr w:type="spellStart"/>
      <w:r w:rsidRPr="00672BDA">
        <w:rPr>
          <w:rFonts w:ascii="Georgia" w:hAnsi="Georgia"/>
          <w:color w:val="000000" w:themeColor="text1"/>
          <w:sz w:val="28"/>
          <w:szCs w:val="28"/>
        </w:rPr>
        <w:t>Городоцькій</w:t>
      </w:r>
      <w:proofErr w:type="spellEnd"/>
      <w:r w:rsidRPr="00672BDA">
        <w:rPr>
          <w:rFonts w:ascii="Georgia" w:hAnsi="Georgia"/>
          <w:color w:val="000000" w:themeColor="text1"/>
          <w:sz w:val="28"/>
          <w:szCs w:val="28"/>
        </w:rPr>
        <w:t xml:space="preserve"> міській раді ліквідаційний баланс.</w:t>
      </w:r>
    </w:p>
    <w:p w:rsidR="000F3252" w:rsidRPr="00672BDA" w:rsidRDefault="000F3252" w:rsidP="000F3252">
      <w:pPr>
        <w:pStyle w:val="a8"/>
        <w:ind w:firstLine="709"/>
        <w:jc w:val="both"/>
        <w:rPr>
          <w:rFonts w:ascii="Georgia" w:hAnsi="Georgia" w:cs="Times New Roman"/>
          <w:color w:val="000000" w:themeColor="text1"/>
          <w:sz w:val="28"/>
          <w:szCs w:val="28"/>
        </w:rPr>
      </w:pPr>
      <w:r w:rsidRPr="00672BDA">
        <w:rPr>
          <w:rFonts w:ascii="Georgia" w:hAnsi="Georgia" w:cs="Times New Roman"/>
          <w:color w:val="000000" w:themeColor="text1"/>
          <w:sz w:val="28"/>
          <w:szCs w:val="28"/>
        </w:rPr>
        <w:t xml:space="preserve">5. Директору </w:t>
      </w:r>
      <w:r w:rsidR="00E976B9" w:rsidRPr="00672BDA">
        <w:rPr>
          <w:rFonts w:ascii="Georgia" w:hAnsi="Georgia"/>
          <w:color w:val="000000" w:themeColor="text1"/>
          <w:sz w:val="28"/>
          <w:szCs w:val="28"/>
        </w:rPr>
        <w:t>Городоцького опорного закладу загальної середньої освіти №5 І-ІІІ ступенів Городоцької міської ради Львівської області</w:t>
      </w:r>
      <w:r w:rsidR="00E976B9" w:rsidRPr="00672BDA">
        <w:rPr>
          <w:rFonts w:ascii="Georgia" w:hAnsi="Georgia" w:cs="Times New Roman"/>
          <w:color w:val="000000" w:themeColor="text1"/>
          <w:sz w:val="28"/>
          <w:szCs w:val="28"/>
        </w:rPr>
        <w:t xml:space="preserve"> (О.Іщук)</w:t>
      </w:r>
      <w:r w:rsidRPr="00672BDA">
        <w:rPr>
          <w:rFonts w:ascii="Georgia" w:hAnsi="Georgia" w:cs="Times New Roman"/>
          <w:color w:val="000000" w:themeColor="text1"/>
          <w:sz w:val="28"/>
          <w:szCs w:val="28"/>
        </w:rPr>
        <w:t xml:space="preserve"> попередити працівників про ліквідацію закладу з дотриманням вимог чинного законодавства про працю. </w:t>
      </w:r>
    </w:p>
    <w:p w:rsidR="000F3252" w:rsidRPr="00672BDA" w:rsidRDefault="000F3252" w:rsidP="000F3252">
      <w:pPr>
        <w:pStyle w:val="a8"/>
        <w:ind w:firstLine="709"/>
        <w:jc w:val="both"/>
        <w:rPr>
          <w:rFonts w:ascii="Georgia" w:hAnsi="Georgia" w:cs="Times New Roman"/>
          <w:color w:val="000000" w:themeColor="text1"/>
          <w:sz w:val="28"/>
          <w:szCs w:val="28"/>
        </w:rPr>
      </w:pPr>
      <w:r w:rsidRPr="00672BDA">
        <w:rPr>
          <w:rFonts w:ascii="Georgia" w:hAnsi="Georgia" w:cs="Times New Roman"/>
          <w:color w:val="000000" w:themeColor="text1"/>
          <w:sz w:val="28"/>
          <w:szCs w:val="28"/>
        </w:rPr>
        <w:t>6. Гуманітарному управлінню (І.</w:t>
      </w:r>
      <w:proofErr w:type="spellStart"/>
      <w:r w:rsidRPr="00672BDA">
        <w:rPr>
          <w:rFonts w:ascii="Georgia" w:hAnsi="Georgia" w:cs="Times New Roman"/>
          <w:color w:val="000000" w:themeColor="text1"/>
          <w:sz w:val="28"/>
          <w:szCs w:val="28"/>
        </w:rPr>
        <w:t>Яскевич</w:t>
      </w:r>
      <w:proofErr w:type="spellEnd"/>
      <w:r w:rsidRPr="00672BDA">
        <w:rPr>
          <w:rFonts w:ascii="Georgia" w:hAnsi="Georgia" w:cs="Times New Roman"/>
          <w:color w:val="000000" w:themeColor="text1"/>
          <w:sz w:val="28"/>
          <w:szCs w:val="28"/>
        </w:rPr>
        <w:t xml:space="preserve">) </w:t>
      </w:r>
      <w:r w:rsidR="005D5193" w:rsidRPr="00672BDA">
        <w:rPr>
          <w:rFonts w:ascii="Georgia" w:hAnsi="Georgia" w:cs="Times New Roman"/>
          <w:color w:val="000000" w:themeColor="text1"/>
          <w:sz w:val="28"/>
          <w:szCs w:val="28"/>
        </w:rPr>
        <w:t xml:space="preserve">забезпечити здобувачам освіти можливість продовжити здобуття загальної середньої освіти та </w:t>
      </w:r>
      <w:r w:rsidRPr="00672BDA">
        <w:rPr>
          <w:rFonts w:ascii="Georgia" w:hAnsi="Georgia" w:cs="Times New Roman"/>
          <w:color w:val="000000" w:themeColor="text1"/>
          <w:sz w:val="28"/>
          <w:szCs w:val="28"/>
        </w:rPr>
        <w:t xml:space="preserve">розробити </w:t>
      </w:r>
      <w:r w:rsidR="005D5193" w:rsidRPr="00672BDA">
        <w:rPr>
          <w:rFonts w:ascii="Georgia" w:hAnsi="Georgia" w:cs="Times New Roman"/>
          <w:color w:val="000000" w:themeColor="text1"/>
          <w:sz w:val="28"/>
          <w:szCs w:val="28"/>
        </w:rPr>
        <w:t>графік</w:t>
      </w:r>
      <w:r w:rsidRPr="00672BDA">
        <w:rPr>
          <w:rFonts w:ascii="Georgia" w:hAnsi="Georgia" w:cs="Times New Roman"/>
          <w:color w:val="000000" w:themeColor="text1"/>
          <w:sz w:val="28"/>
          <w:szCs w:val="28"/>
        </w:rPr>
        <w:t xml:space="preserve"> підвезення учнів і педагогічних працівників до місця навчання згідно розкладу уроків.</w:t>
      </w:r>
    </w:p>
    <w:p w:rsidR="00C271B7" w:rsidRPr="00672BDA" w:rsidRDefault="000F3252" w:rsidP="000F32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72BDA">
        <w:rPr>
          <w:rFonts w:ascii="Georgia" w:hAnsi="Georgia"/>
          <w:color w:val="000000" w:themeColor="text1"/>
          <w:sz w:val="28"/>
          <w:szCs w:val="28"/>
        </w:rPr>
        <w:t>7</w:t>
      </w:r>
      <w:r w:rsidR="00C271B7" w:rsidRPr="00672BDA">
        <w:rPr>
          <w:rFonts w:ascii="Georgia" w:hAnsi="Georgia"/>
          <w:color w:val="000000" w:themeColor="text1"/>
          <w:sz w:val="28"/>
          <w:szCs w:val="28"/>
        </w:rPr>
        <w:t>. Контроль за виконанням цього рішення покласти на постійну комісію з питань освіти, культури, духовності, молоді та спорту (В.</w:t>
      </w:r>
      <w:proofErr w:type="spellStart"/>
      <w:r w:rsidR="00C271B7" w:rsidRPr="00672BDA">
        <w:rPr>
          <w:rFonts w:ascii="Georgia" w:hAnsi="Georgia"/>
          <w:color w:val="000000" w:themeColor="text1"/>
          <w:sz w:val="28"/>
          <w:szCs w:val="28"/>
        </w:rPr>
        <w:t>Маковецький</w:t>
      </w:r>
      <w:proofErr w:type="spellEnd"/>
      <w:r w:rsidR="00C271B7" w:rsidRPr="00672BDA">
        <w:rPr>
          <w:rFonts w:ascii="Georgia" w:hAnsi="Georgia"/>
          <w:color w:val="000000" w:themeColor="text1"/>
          <w:sz w:val="28"/>
          <w:szCs w:val="28"/>
        </w:rPr>
        <w:t>).</w:t>
      </w:r>
    </w:p>
    <w:p w:rsidR="001D0102" w:rsidRPr="00672BDA" w:rsidRDefault="001D0102" w:rsidP="000F3252">
      <w:pPr>
        <w:spacing w:after="0"/>
        <w:ind w:firstLine="709"/>
        <w:rPr>
          <w:rFonts w:ascii="Georgia" w:hAnsi="Georgia"/>
          <w:color w:val="000000" w:themeColor="text1"/>
          <w:sz w:val="28"/>
          <w:szCs w:val="28"/>
        </w:rPr>
      </w:pPr>
    </w:p>
    <w:p w:rsidR="00916B86" w:rsidRPr="00672BDA" w:rsidRDefault="00916B86" w:rsidP="000F3252">
      <w:pPr>
        <w:spacing w:after="0"/>
        <w:ind w:firstLine="709"/>
        <w:rPr>
          <w:rFonts w:ascii="Georgia" w:hAnsi="Georgia"/>
          <w:color w:val="000000" w:themeColor="text1"/>
          <w:sz w:val="28"/>
          <w:szCs w:val="28"/>
        </w:rPr>
      </w:pPr>
    </w:p>
    <w:p w:rsidR="00C271B7" w:rsidRPr="00672BDA" w:rsidRDefault="00C271B7" w:rsidP="000F3252">
      <w:pPr>
        <w:spacing w:after="0"/>
        <w:ind w:firstLine="709"/>
        <w:rPr>
          <w:rFonts w:ascii="Georgia" w:hAnsi="Georgia" w:cs="Times New Roman"/>
          <w:b/>
          <w:color w:val="000000" w:themeColor="text1"/>
          <w:sz w:val="28"/>
          <w:szCs w:val="28"/>
        </w:rPr>
      </w:pPr>
      <w:r w:rsidRPr="00672BDA">
        <w:rPr>
          <w:rFonts w:ascii="Georgia" w:hAnsi="Georgia" w:cs="Times New Roman"/>
          <w:b/>
          <w:color w:val="000000" w:themeColor="text1"/>
          <w:sz w:val="28"/>
          <w:szCs w:val="28"/>
        </w:rPr>
        <w:t xml:space="preserve"> Міський голова</w:t>
      </w:r>
      <w:r w:rsidR="00E81732" w:rsidRPr="00672BDA">
        <w:rPr>
          <w:rFonts w:ascii="Georgia" w:hAnsi="Georgia" w:cs="Times New Roman"/>
          <w:b/>
          <w:color w:val="000000" w:themeColor="text1"/>
          <w:sz w:val="28"/>
          <w:szCs w:val="28"/>
        </w:rPr>
        <w:tab/>
      </w:r>
      <w:r w:rsidR="00E81732" w:rsidRPr="00672BDA">
        <w:rPr>
          <w:rFonts w:ascii="Georgia" w:hAnsi="Georgia" w:cs="Times New Roman"/>
          <w:b/>
          <w:color w:val="000000" w:themeColor="text1"/>
          <w:sz w:val="28"/>
          <w:szCs w:val="28"/>
        </w:rPr>
        <w:tab/>
      </w:r>
      <w:r w:rsidR="00E81732" w:rsidRPr="00672BDA">
        <w:rPr>
          <w:rFonts w:ascii="Georgia" w:hAnsi="Georgia" w:cs="Times New Roman"/>
          <w:b/>
          <w:color w:val="000000" w:themeColor="text1"/>
          <w:sz w:val="28"/>
          <w:szCs w:val="28"/>
        </w:rPr>
        <w:tab/>
      </w:r>
      <w:r w:rsidRPr="00672BDA">
        <w:rPr>
          <w:rFonts w:ascii="Georgia" w:hAnsi="Georgia" w:cs="Times New Roman"/>
          <w:b/>
          <w:color w:val="000000" w:themeColor="text1"/>
          <w:sz w:val="28"/>
          <w:szCs w:val="28"/>
        </w:rPr>
        <w:tab/>
        <w:t>Володимир РЕМЕНЯК</w:t>
      </w:r>
    </w:p>
    <w:p w:rsidR="00916B86" w:rsidRPr="00672BDA" w:rsidRDefault="00916B86" w:rsidP="000F3252">
      <w:pPr>
        <w:spacing w:after="0"/>
        <w:ind w:firstLine="709"/>
        <w:rPr>
          <w:rFonts w:ascii="Georgia" w:hAnsi="Georgia"/>
          <w:color w:val="000000" w:themeColor="text1"/>
          <w:sz w:val="28"/>
          <w:szCs w:val="28"/>
        </w:rPr>
      </w:pPr>
    </w:p>
    <w:p w:rsidR="00C271B7" w:rsidRPr="00672BDA" w:rsidRDefault="00C271B7" w:rsidP="0044601E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sectPr w:rsidR="00C271B7" w:rsidRPr="00672B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26C3E"/>
    <w:multiLevelType w:val="hybridMultilevel"/>
    <w:tmpl w:val="56405A12"/>
    <w:lvl w:ilvl="0" w:tplc="8CDEC61A">
      <w:start w:val="3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4FAC3011"/>
    <w:multiLevelType w:val="hybridMultilevel"/>
    <w:tmpl w:val="6C1022EE"/>
    <w:lvl w:ilvl="0" w:tplc="65BEA89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60"/>
    <w:rsid w:val="0002511B"/>
    <w:rsid w:val="00085AEA"/>
    <w:rsid w:val="000F3252"/>
    <w:rsid w:val="00175451"/>
    <w:rsid w:val="001843D5"/>
    <w:rsid w:val="001A45FC"/>
    <w:rsid w:val="001D0102"/>
    <w:rsid w:val="001D2F2C"/>
    <w:rsid w:val="00363AA9"/>
    <w:rsid w:val="003B2306"/>
    <w:rsid w:val="0043483E"/>
    <w:rsid w:val="0044601E"/>
    <w:rsid w:val="0045739A"/>
    <w:rsid w:val="004B07A6"/>
    <w:rsid w:val="00545F4D"/>
    <w:rsid w:val="0057504A"/>
    <w:rsid w:val="005C31B2"/>
    <w:rsid w:val="005D5193"/>
    <w:rsid w:val="00631C6B"/>
    <w:rsid w:val="006544CB"/>
    <w:rsid w:val="00672BDA"/>
    <w:rsid w:val="006B05F6"/>
    <w:rsid w:val="00717F02"/>
    <w:rsid w:val="0077423E"/>
    <w:rsid w:val="007A5A0B"/>
    <w:rsid w:val="007E7516"/>
    <w:rsid w:val="00871C98"/>
    <w:rsid w:val="00916B86"/>
    <w:rsid w:val="00A31EE7"/>
    <w:rsid w:val="00A96387"/>
    <w:rsid w:val="00AB5975"/>
    <w:rsid w:val="00AE1A3B"/>
    <w:rsid w:val="00AE5E5E"/>
    <w:rsid w:val="00B92C10"/>
    <w:rsid w:val="00C271B7"/>
    <w:rsid w:val="00C80EF0"/>
    <w:rsid w:val="00C847E9"/>
    <w:rsid w:val="00CC0E85"/>
    <w:rsid w:val="00CD1D60"/>
    <w:rsid w:val="00D50069"/>
    <w:rsid w:val="00D859B4"/>
    <w:rsid w:val="00D97F69"/>
    <w:rsid w:val="00E81732"/>
    <w:rsid w:val="00E976B9"/>
    <w:rsid w:val="00EB707A"/>
    <w:rsid w:val="00EF5306"/>
    <w:rsid w:val="00FA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F0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7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717F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7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F02"/>
    <w:rPr>
      <w:rFonts w:ascii="Tahoma" w:eastAsiaTheme="minorEastAsia" w:hAnsi="Tahoma" w:cs="Tahoma"/>
      <w:sz w:val="16"/>
      <w:szCs w:val="16"/>
      <w:lang w:eastAsia="uk-UA"/>
    </w:rPr>
  </w:style>
  <w:style w:type="table" w:customStyle="1" w:styleId="1">
    <w:name w:val="Сітка таблиці1"/>
    <w:basedOn w:val="a1"/>
    <w:next w:val="a7"/>
    <w:uiPriority w:val="59"/>
    <w:rsid w:val="0091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1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F32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F0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7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717F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7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F02"/>
    <w:rPr>
      <w:rFonts w:ascii="Tahoma" w:eastAsiaTheme="minorEastAsia" w:hAnsi="Tahoma" w:cs="Tahoma"/>
      <w:sz w:val="16"/>
      <w:szCs w:val="16"/>
      <w:lang w:eastAsia="uk-UA"/>
    </w:rPr>
  </w:style>
  <w:style w:type="table" w:customStyle="1" w:styleId="1">
    <w:name w:val="Сітка таблиці1"/>
    <w:basedOn w:val="a1"/>
    <w:next w:val="a7"/>
    <w:uiPriority w:val="59"/>
    <w:rsid w:val="0091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1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F32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9BF5B-C02F-4F70-9B15-5E1F4D5A6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2419</Words>
  <Characters>1379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2021-05-11T13:53:00Z</cp:lastPrinted>
  <dcterms:created xsi:type="dcterms:W3CDTF">2021-05-11T13:59:00Z</dcterms:created>
  <dcterms:modified xsi:type="dcterms:W3CDTF">2021-05-11T15:22:00Z</dcterms:modified>
</cp:coreProperties>
</file>